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6760" w14:textId="1FB0A457" w:rsidR="00941F76" w:rsidRPr="00941F76" w:rsidRDefault="00941F76" w:rsidP="00880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41F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Pr="0088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Эффективная практика работы с детьми с ограниченными</w:t>
      </w:r>
      <w:r w:rsidR="00971710" w:rsidRPr="0088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88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возможностями</w:t>
      </w:r>
      <w:r w:rsidR="00971710" w:rsidRPr="0088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88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здоровья (OB3)»</w:t>
      </w:r>
      <w:r w:rsidR="009717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14:paraId="28D73831" w14:textId="569D5953" w:rsidR="00941F76" w:rsidRPr="00941F76" w:rsidRDefault="00941F76" w:rsidP="0088076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</w:p>
    <w:p w14:paraId="37EDF447" w14:textId="404A42FD" w:rsidR="00743737" w:rsidRPr="00B7396A" w:rsidRDefault="00971710" w:rsidP="0088076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215E">
        <w:rPr>
          <w:rFonts w:ascii="Times New Roman" w:hAnsi="Times New Roman" w:cs="Times New Roman"/>
          <w:sz w:val="28"/>
          <w:szCs w:val="28"/>
          <w:lang w:val="ru-RU"/>
        </w:rPr>
        <w:t>Работая в группе комбинированной направленности</w:t>
      </w:r>
      <w:r w:rsidR="00F021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215E">
        <w:rPr>
          <w:rFonts w:ascii="Times New Roman" w:hAnsi="Times New Roman" w:cs="Times New Roman"/>
          <w:sz w:val="28"/>
          <w:szCs w:val="28"/>
          <w:lang w:val="ru-RU"/>
        </w:rPr>
        <w:t xml:space="preserve"> в которой половина детей со статусом ОВЗ я часто сталкиваюсь с тем, что таким детям труднее</w:t>
      </w:r>
      <w:r w:rsidR="00F021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0215E" w:rsidRPr="00F0215E">
        <w:rPr>
          <w:rFonts w:ascii="Times New Roman" w:hAnsi="Times New Roman" w:cs="Times New Roman"/>
          <w:sz w:val="28"/>
          <w:szCs w:val="28"/>
          <w:lang w:val="ru-RU"/>
        </w:rPr>
        <w:t>чем другим детям выразить свои эмоциональные состояния, они более тревожны</w:t>
      </w:r>
      <w:r w:rsidR="00F021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215E">
        <w:rPr>
          <w:lang w:val="ru-RU"/>
        </w:rPr>
        <w:t xml:space="preserve"> </w:t>
      </w:r>
      <w:r w:rsidR="00F0215E" w:rsidRPr="00F0215E">
        <w:rPr>
          <w:rFonts w:ascii="Times New Roman" w:hAnsi="Times New Roman" w:cs="Times New Roman"/>
          <w:sz w:val="28"/>
          <w:szCs w:val="28"/>
          <w:lang w:val="ru-RU"/>
        </w:rPr>
        <w:t xml:space="preserve">не уверенны в себе, им трудно </w:t>
      </w:r>
      <w:r w:rsidR="00F0215E">
        <w:rPr>
          <w:rFonts w:ascii="Times New Roman" w:hAnsi="Times New Roman" w:cs="Times New Roman"/>
          <w:sz w:val="28"/>
          <w:szCs w:val="28"/>
          <w:lang w:val="ru-RU"/>
        </w:rPr>
        <w:t>выстраивать контакты друг с другом</w:t>
      </w:r>
      <w:r w:rsidR="00F62F0C">
        <w:rPr>
          <w:rFonts w:ascii="Times New Roman" w:hAnsi="Times New Roman" w:cs="Times New Roman"/>
          <w:sz w:val="28"/>
          <w:szCs w:val="28"/>
          <w:lang w:val="ru-RU"/>
        </w:rPr>
        <w:t xml:space="preserve"> и взрослыми. В связи с этим в</w:t>
      </w:r>
      <w:r w:rsidR="00407487">
        <w:rPr>
          <w:rFonts w:ascii="Times New Roman" w:hAnsi="Times New Roman" w:cs="Times New Roman"/>
          <w:sz w:val="28"/>
          <w:szCs w:val="28"/>
          <w:lang w:val="ru-RU"/>
        </w:rPr>
        <w:t xml:space="preserve"> своей группе я создала </w:t>
      </w:r>
      <w:r w:rsidR="00407487" w:rsidRPr="00BD5FB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уголок интересной деятельности. Т</w:t>
      </w:r>
      <w:r w:rsidR="00407487">
        <w:rPr>
          <w:rFonts w:ascii="Times New Roman" w:hAnsi="Times New Roman" w:cs="Times New Roman"/>
          <w:sz w:val="28"/>
          <w:szCs w:val="28"/>
          <w:lang w:val="ru-RU"/>
        </w:rPr>
        <w:t>ам представлены</w:t>
      </w:r>
      <w:r w:rsidR="00407487" w:rsidRPr="00407487">
        <w:rPr>
          <w:rFonts w:ascii="Times New Roman" w:hAnsi="Times New Roman" w:cs="Times New Roman"/>
          <w:sz w:val="28"/>
          <w:szCs w:val="28"/>
          <w:lang w:val="ru-RU"/>
        </w:rPr>
        <w:t xml:space="preserve"> игры, которые могут быть не </w:t>
      </w:r>
      <w:proofErr w:type="gramStart"/>
      <w:r w:rsidR="00407487" w:rsidRPr="00407487">
        <w:rPr>
          <w:rFonts w:ascii="Times New Roman" w:hAnsi="Times New Roman" w:cs="Times New Roman"/>
          <w:sz w:val="28"/>
          <w:szCs w:val="28"/>
          <w:lang w:val="ru-RU"/>
        </w:rPr>
        <w:t>только  интересны</w:t>
      </w:r>
      <w:proofErr w:type="gramEnd"/>
      <w:r w:rsidR="00407487" w:rsidRPr="00407487">
        <w:rPr>
          <w:rFonts w:ascii="Times New Roman" w:hAnsi="Times New Roman" w:cs="Times New Roman"/>
          <w:sz w:val="28"/>
          <w:szCs w:val="28"/>
          <w:lang w:val="ru-RU"/>
        </w:rPr>
        <w:t xml:space="preserve"> детям, но и очень полезны для</w:t>
      </w:r>
      <w:r w:rsidR="00407487">
        <w:rPr>
          <w:rFonts w:ascii="Times New Roman" w:hAnsi="Times New Roman" w:cs="Times New Roman"/>
          <w:sz w:val="28"/>
          <w:szCs w:val="28"/>
          <w:lang w:val="ru-RU"/>
        </w:rPr>
        <w:t xml:space="preserve"> их развития и </w:t>
      </w:r>
      <w:r w:rsidR="00407487" w:rsidRPr="00407487">
        <w:rPr>
          <w:rFonts w:ascii="Times New Roman" w:hAnsi="Times New Roman" w:cs="Times New Roman"/>
          <w:sz w:val="28"/>
          <w:szCs w:val="28"/>
          <w:lang w:val="ru-RU"/>
        </w:rPr>
        <w:t xml:space="preserve"> здоровья. </w:t>
      </w:r>
      <w:r w:rsidR="00407487">
        <w:rPr>
          <w:rFonts w:ascii="Times New Roman" w:hAnsi="Times New Roman" w:cs="Times New Roman"/>
          <w:sz w:val="28"/>
          <w:szCs w:val="28"/>
          <w:lang w:val="ru-RU"/>
        </w:rPr>
        <w:t>И все дети без исключения любят в них и</w:t>
      </w:r>
      <w:r w:rsidR="00F62F0C">
        <w:rPr>
          <w:rFonts w:ascii="Times New Roman" w:hAnsi="Times New Roman" w:cs="Times New Roman"/>
          <w:sz w:val="28"/>
          <w:szCs w:val="28"/>
          <w:lang w:val="ru-RU"/>
        </w:rPr>
        <w:t>грать.</w:t>
      </w:r>
      <w:r w:rsidR="00BD5FB3">
        <w:rPr>
          <w:rFonts w:ascii="Times New Roman" w:hAnsi="Times New Roman" w:cs="Times New Roman"/>
          <w:sz w:val="28"/>
          <w:szCs w:val="28"/>
          <w:lang w:val="ru-RU"/>
        </w:rPr>
        <w:t xml:space="preserve"> В этом уголке стоят </w:t>
      </w:r>
      <w:r w:rsidR="00BD5FB3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>яркие солнечные контейнеры с крупами: контейнер</w:t>
      </w:r>
      <w:r w:rsidR="00743737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="00BD5FB3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рисом, манкой, фасоль двух цветов, горохом, а также контейнеры с цветными </w:t>
      </w:r>
      <w:proofErr w:type="spellStart"/>
      <w:r w:rsidR="00BD5FB3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резиночками</w:t>
      </w:r>
      <w:proofErr w:type="spellEnd"/>
      <w:r w:rsidR="00BD5FB3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сухой пальчиковый бассейн</w:t>
      </w:r>
      <w:r w:rsidR="00743737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E20ED0B" w14:textId="4211362D" w:rsidR="00407487" w:rsidRDefault="0074373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737">
        <w:rPr>
          <w:lang w:val="ru-RU"/>
        </w:rPr>
        <w:t xml:space="preserve"> </w:t>
      </w:r>
      <w:r w:rsidRPr="00743737">
        <w:rPr>
          <w:rFonts w:ascii="Times New Roman" w:hAnsi="Times New Roman" w:cs="Times New Roman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данной </w:t>
      </w:r>
      <w:r w:rsidRPr="00743737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методической разработки: развивать координацию тонких движений пальцев рук с помощью нестандартного </w:t>
      </w:r>
      <w:proofErr w:type="gramStart"/>
      <w:r w:rsidRPr="00743737">
        <w:rPr>
          <w:rFonts w:ascii="Times New Roman" w:hAnsi="Times New Roman" w:cs="Times New Roman"/>
          <w:sz w:val="28"/>
          <w:szCs w:val="28"/>
          <w:lang w:val="ru-RU"/>
        </w:rPr>
        <w:t>оборудования</w:t>
      </w:r>
      <w:r w:rsidR="00BD5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3C158805" w14:textId="68EC0061" w:rsidR="00F62F0C" w:rsidRDefault="00F62F0C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 Крупа является природным и сыпучим материалом, который слабо поддается контролю и предполагает непосредственную работу руками, легко поддается трансформации, разнообразие способов манипуляций материалов (можно насыпать, растирать, подбрасывать и т.д.)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2F0C">
        <w:rPr>
          <w:lang w:val="ru-RU"/>
        </w:rPr>
        <w:t xml:space="preserve"> 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>С детьми младшего возраста (с трех лет) лучше использовать гречку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рис). 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Для занятий с детьми старше пяти лет рекомендуется использовать все виды круп, включая бобовые (фасоль, </w:t>
      </w:r>
      <w:r>
        <w:rPr>
          <w:rFonts w:ascii="Times New Roman" w:hAnsi="Times New Roman" w:cs="Times New Roman"/>
          <w:sz w:val="28"/>
          <w:szCs w:val="28"/>
          <w:lang w:val="ru-RU"/>
        </w:rPr>
        <w:t>горох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CC0AB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F62F0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  детьми</w:t>
      </w:r>
      <w:r w:rsidR="00743737">
        <w:rPr>
          <w:rFonts w:ascii="Times New Roman" w:hAnsi="Times New Roman" w:cs="Times New Roman"/>
          <w:sz w:val="28"/>
          <w:szCs w:val="28"/>
          <w:lang w:val="ru-RU"/>
        </w:rPr>
        <w:t xml:space="preserve"> ОВЗ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 я провожу игровые сеансы разбивая их на мини- группы по 3-5 человек. Но в некоторых случаях необходимы индивидуальные занятия (тревожность, агрессивность, замкнутость ребенка).</w:t>
      </w:r>
    </w:p>
    <w:p w14:paraId="35935907" w14:textId="7A8A60ED" w:rsidR="00F62F0C" w:rsidRDefault="00F62F0C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Вначале целесообразно познакомить детей с крупой. Например, </w:t>
      </w:r>
      <w:r w:rsidRPr="009D4D60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гречкой</w:t>
      </w:r>
      <w:r w:rsidR="009D4D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9D4D60">
        <w:rPr>
          <w:rFonts w:ascii="Times New Roman" w:hAnsi="Times New Roman" w:cs="Times New Roman"/>
          <w:b/>
          <w:bCs/>
          <w:sz w:val="28"/>
          <w:szCs w:val="28"/>
          <w:lang w:val="ru-RU"/>
        </w:rPr>
        <w:t>( рис</w:t>
      </w:r>
      <w:proofErr w:type="gramEnd"/>
      <w:r w:rsidR="009D4D60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9D4D6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 дать им ее пощупать, потрогать, понюхать. Обычно ребята очень интересуются – настоящая ли это гречка, можно ли ее есть и т.д. Затем следует всеобщее стремление сварить ее, сделать кашу.  Когда дети уже освоились, познакомились с новым материалом, их уже начинают привлекать игрушки. На начальном этапе многим дошкольникам очень хочется накормить “зверей” – для этого лучше всего подходят игрушки</w:t>
      </w:r>
      <w:r w:rsidR="00BD5F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 у которых открыт рот и можно засыпать внутрь немного крупы. При желании малыша можно участвовать в создании игрового сюжета ребенка (при </w:t>
      </w:r>
      <w:proofErr w:type="gramStart"/>
      <w:r w:rsidRPr="00F62F0C">
        <w:rPr>
          <w:rFonts w:ascii="Times New Roman" w:hAnsi="Times New Roman" w:cs="Times New Roman"/>
          <w:sz w:val="28"/>
          <w:szCs w:val="28"/>
          <w:lang w:val="ru-RU"/>
        </w:rPr>
        <w:t>этом  выявля</w:t>
      </w:r>
      <w:r w:rsidR="00CC0AB6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gramEnd"/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 проблемные зоны, потребности, желания).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>Многие дети в конце игры очень любят устраивать “дождик, водопад, снегопад” из крупы</w:t>
      </w:r>
      <w:r w:rsidR="00BD5F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2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C650FE" w14:textId="06BB63ED" w:rsidR="009D4D60" w:rsidRDefault="009D4D60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D6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Манка</w:t>
      </w:r>
      <w:r w:rsidRPr="009D4D60">
        <w:rPr>
          <w:rFonts w:ascii="Times New Roman" w:hAnsi="Times New Roman" w:cs="Times New Roman"/>
          <w:sz w:val="28"/>
          <w:szCs w:val="28"/>
          <w:lang w:val="ru-RU"/>
        </w:rPr>
        <w:t xml:space="preserve"> снимает мышечную напряженность в процессе игры, развивает мелкую моторику, стимулирует к активной совместной деятельности с педагогом, улучшает эмоциональное состояние, развивает творческие способности.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D60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игры с манкой у дошкольников совершенствуется зрительное и пространственное восприятие, речевые навыки, расширяется словарный запас, улучшается фонематический слух. Обыгрывая рисунки </w:t>
      </w:r>
      <w:proofErr w:type="gramStart"/>
      <w:r w:rsidRPr="009D4D6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D4D60">
        <w:rPr>
          <w:rFonts w:ascii="Times New Roman" w:hAnsi="Times New Roman" w:cs="Times New Roman"/>
          <w:sz w:val="28"/>
          <w:szCs w:val="28"/>
          <w:lang w:val="ru-RU"/>
        </w:rPr>
        <w:lastRenderedPageBreak/>
        <w:t>сыпучей поверхности</w:t>
      </w:r>
      <w:proofErr w:type="gramEnd"/>
      <w:r w:rsidRPr="009D4D60">
        <w:rPr>
          <w:rFonts w:ascii="Times New Roman" w:hAnsi="Times New Roman" w:cs="Times New Roman"/>
          <w:sz w:val="28"/>
          <w:szCs w:val="28"/>
          <w:lang w:val="ru-RU"/>
        </w:rPr>
        <w:t xml:space="preserve"> можно изучать буквы, цифры, подготавливать руку к письму.</w:t>
      </w:r>
    </w:p>
    <w:p w14:paraId="5DF51F70" w14:textId="2B760F84" w:rsidR="00880767" w:rsidRDefault="0088076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Игры с крупами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Переложи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одной емкости в другую», « выложи дорожки «, « выложи рисунки», </w:t>
      </w:r>
      <w:r w:rsidR="00CC0AB6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смешай и разложи»</w:t>
      </w:r>
      <w:r w:rsidR="00162095">
        <w:rPr>
          <w:rFonts w:ascii="Times New Roman" w:hAnsi="Times New Roman" w:cs="Times New Roman"/>
          <w:sz w:val="28"/>
          <w:szCs w:val="28"/>
          <w:lang w:val="ru-RU"/>
        </w:rPr>
        <w:t>, « массаж для рук», « найди фигуру и назови» и другие.</w:t>
      </w:r>
    </w:p>
    <w:p w14:paraId="2ABF38E9" w14:textId="77777777" w:rsidR="00B7396A" w:rsidRDefault="00BD5FB3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FB3">
        <w:rPr>
          <w:rFonts w:ascii="Times New Roman" w:hAnsi="Times New Roman" w:cs="Times New Roman"/>
          <w:sz w:val="28"/>
          <w:szCs w:val="28"/>
          <w:lang w:val="ru-RU"/>
        </w:rPr>
        <w:t xml:space="preserve">Для детей </w:t>
      </w:r>
      <w:r w:rsidR="00743737">
        <w:rPr>
          <w:rFonts w:ascii="Times New Roman" w:hAnsi="Times New Roman" w:cs="Times New Roman"/>
          <w:sz w:val="28"/>
          <w:szCs w:val="28"/>
          <w:lang w:val="ru-RU"/>
        </w:rPr>
        <w:t xml:space="preserve">ОВЗ большую ценность представляют игры </w:t>
      </w:r>
      <w:r w:rsidR="00743737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цветными </w:t>
      </w:r>
      <w:proofErr w:type="spellStart"/>
      <w:r w:rsidR="00743737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резиночками</w:t>
      </w:r>
      <w:proofErr w:type="spellEnd"/>
      <w:r w:rsidR="00743737"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743737">
        <w:rPr>
          <w:rFonts w:ascii="Times New Roman" w:hAnsi="Times New Roman" w:cs="Times New Roman"/>
          <w:sz w:val="28"/>
          <w:szCs w:val="28"/>
          <w:lang w:val="ru-RU"/>
        </w:rPr>
        <w:t xml:space="preserve"> Стимулируя пальцы рук, мы конечно же развиваем речь, закрепляем цвет,</w:t>
      </w:r>
      <w:r w:rsidRPr="00BD5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737" w:rsidRPr="00743737">
        <w:rPr>
          <w:rFonts w:ascii="Times New Roman" w:hAnsi="Times New Roman" w:cs="Times New Roman"/>
          <w:sz w:val="28"/>
          <w:szCs w:val="28"/>
          <w:lang w:val="ru-RU"/>
        </w:rPr>
        <w:t>скорость реакции, внимание, выз</w:t>
      </w:r>
      <w:r w:rsidR="0074373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43737" w:rsidRPr="00743737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743737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743737" w:rsidRPr="00743737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положительные эмоции</w:t>
      </w:r>
      <w:r w:rsidR="00743737">
        <w:rPr>
          <w:rFonts w:ascii="Times New Roman" w:hAnsi="Times New Roman" w:cs="Times New Roman"/>
          <w:sz w:val="28"/>
          <w:szCs w:val="28"/>
          <w:lang w:val="ru-RU"/>
        </w:rPr>
        <w:t xml:space="preserve"> и так далее.</w:t>
      </w:r>
    </w:p>
    <w:p w14:paraId="095C0E7E" w14:textId="77777777" w:rsidR="00B7396A" w:rsidRPr="00880767" w:rsidRDefault="00B7396A" w:rsidP="0088076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076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</w:t>
      </w:r>
      <w:r w:rsidRPr="008807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 с </w:t>
      </w:r>
      <w:proofErr w:type="spellStart"/>
      <w:r w:rsidRPr="0088076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резиночками</w:t>
      </w:r>
      <w:proofErr w:type="spellEnd"/>
      <w:r w:rsidRPr="0088076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AE6FA90" w14:textId="6B3E008F" w:rsidR="00B7396A" w:rsidRDefault="00B7396A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7396A">
        <w:rPr>
          <w:rFonts w:ascii="Times New Roman" w:hAnsi="Times New Roman" w:cs="Times New Roman"/>
          <w:sz w:val="28"/>
          <w:szCs w:val="28"/>
          <w:lang w:val="ru-RU"/>
        </w:rPr>
        <w:t xml:space="preserve">«Собери </w:t>
      </w:r>
      <w:proofErr w:type="gramStart"/>
      <w:r w:rsidRPr="00B7396A">
        <w:rPr>
          <w:rFonts w:ascii="Times New Roman" w:hAnsi="Times New Roman" w:cs="Times New Roman"/>
          <w:sz w:val="28"/>
          <w:szCs w:val="28"/>
          <w:lang w:val="ru-RU"/>
        </w:rPr>
        <w:t>колечки»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8076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880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сортировка по цвету</w:t>
      </w:r>
      <w:r w:rsidR="00CC0A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69FB91" w14:textId="211AF3FB" w:rsidR="00B7396A" w:rsidRDefault="0088076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>«Повтори»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педагог одевает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резиночки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пальцы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либо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образец) и просит повторить расположение.</w:t>
      </w:r>
    </w:p>
    <w:p w14:paraId="4BAED462" w14:textId="281B5819" w:rsidR="00B7396A" w:rsidRPr="00B7396A" w:rsidRDefault="0088076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 xml:space="preserve"> «Перстенёк»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-закрепляем название пальцев рук.</w:t>
      </w:r>
    </w:p>
    <w:p w14:paraId="223BBF64" w14:textId="5211349F" w:rsidR="00B7396A" w:rsidRPr="00B7396A" w:rsidRDefault="0088076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 xml:space="preserve"> «Радуга»</w:t>
      </w:r>
      <w:r>
        <w:rPr>
          <w:rFonts w:ascii="Times New Roman" w:hAnsi="Times New Roman" w:cs="Times New Roman"/>
          <w:sz w:val="28"/>
          <w:szCs w:val="28"/>
          <w:lang w:val="ru-RU"/>
        </w:rPr>
        <w:t>- закрепляем цвет и цвета радуги.</w:t>
      </w:r>
    </w:p>
    <w:p w14:paraId="1EC128BE" w14:textId="44A86456" w:rsidR="00880767" w:rsidRDefault="0088076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>Опережалки</w:t>
      </w:r>
      <w:proofErr w:type="spellEnd"/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C0A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CC7AF6" w14:textId="0B1E10C9" w:rsidR="00880767" w:rsidRDefault="0088076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>«Успей запомнить»</w:t>
      </w:r>
      <w:r w:rsidR="00CC0A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62478C" w14:textId="64555E92" w:rsidR="00B7396A" w:rsidRPr="00B7396A" w:rsidRDefault="0088076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B7396A" w:rsidRPr="00B7396A">
        <w:rPr>
          <w:rFonts w:ascii="Times New Roman" w:hAnsi="Times New Roman" w:cs="Times New Roman"/>
          <w:sz w:val="28"/>
          <w:szCs w:val="28"/>
          <w:lang w:val="ru-RU"/>
        </w:rPr>
        <w:t xml:space="preserve"> «Сконструируй»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-выкладывание предметов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цветы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бабочка, машинка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2BE70F08" w14:textId="636CC711" w:rsidR="00743737" w:rsidRDefault="00743737" w:rsidP="0088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737">
        <w:rPr>
          <w:rFonts w:ascii="Times New Roman" w:hAnsi="Times New Roman" w:cs="Times New Roman"/>
          <w:sz w:val="28"/>
          <w:szCs w:val="28"/>
          <w:lang w:val="ru-RU"/>
        </w:rPr>
        <w:t xml:space="preserve">Игры, которые вызывают неописуемый восторг. </w:t>
      </w:r>
      <w:r w:rsidRPr="00B7396A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Это пальчиковый бассейн.</w:t>
      </w:r>
      <w:r w:rsidRPr="00743737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proofErr w:type="gramStart"/>
      <w:r w:rsidRPr="00743737">
        <w:rPr>
          <w:rFonts w:ascii="Times New Roman" w:hAnsi="Times New Roman" w:cs="Times New Roman"/>
          <w:sz w:val="28"/>
          <w:szCs w:val="28"/>
          <w:lang w:val="ru-RU"/>
        </w:rPr>
        <w:t>активизирует  пассивно</w:t>
      </w:r>
      <w:proofErr w:type="gramEnd"/>
      <w:r w:rsidRPr="00743737">
        <w:rPr>
          <w:rFonts w:ascii="Times New Roman" w:hAnsi="Times New Roman" w:cs="Times New Roman"/>
          <w:sz w:val="28"/>
          <w:szCs w:val="28"/>
          <w:lang w:val="ru-RU"/>
        </w:rPr>
        <w:t xml:space="preserve">-активную  гимнастику пальцев рук. Используя пальчиковый бассейн </w:t>
      </w:r>
      <w:proofErr w:type="gramStart"/>
      <w:r w:rsidRPr="00743737">
        <w:rPr>
          <w:rFonts w:ascii="Times New Roman" w:hAnsi="Times New Roman" w:cs="Times New Roman"/>
          <w:sz w:val="28"/>
          <w:szCs w:val="28"/>
          <w:lang w:val="ru-RU"/>
        </w:rPr>
        <w:t>мы,  развиваем</w:t>
      </w:r>
      <w:proofErr w:type="gramEnd"/>
      <w:r w:rsidRPr="00743737">
        <w:rPr>
          <w:rFonts w:ascii="Times New Roman" w:hAnsi="Times New Roman" w:cs="Times New Roman"/>
          <w:sz w:val="28"/>
          <w:szCs w:val="28"/>
          <w:lang w:val="ru-RU"/>
        </w:rPr>
        <w:t xml:space="preserve">  функции пальцев рук ребенка, развиваем его сенсорную систему, стимулируем нервно-психическое и речевое развитие детей.</w:t>
      </w:r>
      <w:r w:rsidR="00B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1DB18A" w14:textId="4A32840E" w:rsidR="00B7396A" w:rsidRPr="00880767" w:rsidRDefault="00B7396A" w:rsidP="0088076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076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Игры в пальчиковом бассейне:</w:t>
      </w:r>
    </w:p>
    <w:p w14:paraId="0F00D6E5" w14:textId="4FFA9C59" w:rsidR="00B7396A" w:rsidRDefault="00B7396A" w:rsidP="008807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Купание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рук» - опустить руки, помять материал, пошуршать им.</w:t>
      </w:r>
    </w:p>
    <w:p w14:paraId="180B4B56" w14:textId="73756C07" w:rsidR="00B7396A" w:rsidRDefault="00B7396A" w:rsidP="008807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Прятки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»- найти спрятанную игрушку и т д.</w:t>
      </w:r>
    </w:p>
    <w:p w14:paraId="06115DBA" w14:textId="6D61C284" w:rsidR="00B7396A" w:rsidRDefault="00B7396A" w:rsidP="008807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«Кто быстрее соберет» определенный цвет, размер и т д.</w:t>
      </w:r>
    </w:p>
    <w:p w14:paraId="157387CC" w14:textId="1893765B" w:rsidR="00B7396A" w:rsidRDefault="00B7396A" w:rsidP="008807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«Найди такую же»</w:t>
      </w:r>
    </w:p>
    <w:p w14:paraId="6C30495D" w14:textId="5A7030C5" w:rsidR="00B7396A" w:rsidRPr="00B7396A" w:rsidRDefault="00B7396A" w:rsidP="008807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«Сделай дорожку», «Выложи змейку» и т д.</w:t>
      </w:r>
    </w:p>
    <w:p w14:paraId="270565CB" w14:textId="7709B497" w:rsidR="00BD5FB3" w:rsidRPr="00162095" w:rsidRDefault="00743737" w:rsidP="0088076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743737">
        <w:rPr>
          <w:rFonts w:ascii="Times New Roman" w:hAnsi="Times New Roman" w:cs="Times New Roman"/>
          <w:sz w:val="28"/>
          <w:szCs w:val="28"/>
          <w:lang w:val="ru-RU"/>
        </w:rPr>
        <w:t>овместное проведение времени, установление дружеских, доверительных отношений в системе ребенок-взрослый, ребенок– сверстник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обретению 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детьми ОВЗ внутренн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ей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свобод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уверенност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своих силах</w:t>
      </w:r>
      <w:r w:rsidR="00CC0A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детей ОВЗ </w:t>
      </w:r>
      <w:r w:rsidR="00CC0AB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повышается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самооценка 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gramEnd"/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тревожны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, застенчивы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ей 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снижает</w:t>
      </w:r>
      <w:r w:rsidR="00AD54EC"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ся</w:t>
      </w: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уровень тревоги, повышается мотивация ребенка к занятиям (легко </w:t>
      </w:r>
      <w:proofErr w:type="spellStart"/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заинтересоват</w:t>
      </w:r>
      <w:proofErr w:type="spellEnd"/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A11786D" w14:textId="77777777" w:rsidR="00401E7E" w:rsidRPr="00162095" w:rsidRDefault="00401E7E" w:rsidP="00401E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209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Заключение</w:t>
      </w:r>
    </w:p>
    <w:p w14:paraId="049B44D4" w14:textId="77777777" w:rsidR="00401E7E" w:rsidRPr="00401E7E" w:rsidRDefault="00401E7E" w:rsidP="00401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7E">
        <w:rPr>
          <w:rFonts w:ascii="Times New Roman" w:hAnsi="Times New Roman" w:cs="Times New Roman"/>
          <w:sz w:val="28"/>
          <w:szCs w:val="28"/>
          <w:lang w:val="ru-RU"/>
        </w:rPr>
        <w:t xml:space="preserve">Значение применения использованной формы работы </w:t>
      </w:r>
      <w:proofErr w:type="gramStart"/>
      <w:r w:rsidRPr="00401E7E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401E7E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использования методической разработки в практике работы других педагогов.</w:t>
      </w:r>
    </w:p>
    <w:p w14:paraId="08F23FED" w14:textId="6E299F43" w:rsidR="00504A22" w:rsidRPr="00162095" w:rsidRDefault="00401E7E" w:rsidP="00162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E7E">
        <w:rPr>
          <w:rFonts w:ascii="Times New Roman" w:hAnsi="Times New Roman" w:cs="Times New Roman"/>
          <w:sz w:val="28"/>
          <w:szCs w:val="28"/>
          <w:lang w:val="ru-RU"/>
        </w:rPr>
        <w:t>Использованные игровые приемы с нестандартным оборудованием, в интересной и непринуждённой форме помогают качественно развивать не только мелкую моторику, речь, память, внимание, творческие способности, а также формируют дружеские взаимоотношения, доставляют детям радость и удовольствие.</w:t>
      </w:r>
    </w:p>
    <w:p w14:paraId="508B1BC6" w14:textId="77777777" w:rsidR="00504A22" w:rsidRPr="001139A0" w:rsidRDefault="00504A22" w:rsidP="00504A22">
      <w:pPr>
        <w:rPr>
          <w:lang w:val="ru-RU" w:eastAsia="ru-RU" w:bidi="ar-SA"/>
        </w:rPr>
      </w:pPr>
      <w:r w:rsidRPr="0099734D">
        <w:rPr>
          <w:noProof/>
          <w:lang w:val="ru-RU" w:eastAsia="ru-RU" w:bidi="ar-SA"/>
        </w:rPr>
        <w:drawing>
          <wp:inline distT="0" distB="0" distL="0" distR="0" wp14:anchorId="2DD73A65" wp14:editId="34E7F4C2">
            <wp:extent cx="2800350" cy="2352675"/>
            <wp:effectExtent l="19050" t="0" r="0" b="0"/>
            <wp:docPr id="22" name="Рисунок 3" descr="C:\Users\яна\Desktop\VA-09onM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\Desktop\VA-09onM3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7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41A57591" wp14:editId="039C1345">
            <wp:extent cx="3017861" cy="2352675"/>
            <wp:effectExtent l="19050" t="0" r="0" b="0"/>
            <wp:docPr id="23" name="Рисунок 6" descr="C:\Users\яна\Desktop\IMG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на\Desktop\IMG_2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35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54902" w14:textId="65CD6BE7" w:rsidR="00504A22" w:rsidRPr="001139A0" w:rsidRDefault="00CC0AB6" w:rsidP="00504A22">
      <w:pPr>
        <w:rPr>
          <w:lang w:val="ru-RU" w:eastAsia="ru-RU" w:bidi="ar-SA"/>
        </w:rPr>
      </w:pPr>
      <w:r>
        <w:rPr>
          <w:noProof/>
        </w:rPr>
        <w:drawing>
          <wp:inline distT="0" distB="0" distL="0" distR="0" wp14:anchorId="0A454804" wp14:editId="6A8F9C2C">
            <wp:extent cx="5724525" cy="442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8F8A" w14:textId="77777777" w:rsidR="00504A22" w:rsidRDefault="00504A22" w:rsidP="00504A22">
      <w:pPr>
        <w:pStyle w:val="a4"/>
        <w:tabs>
          <w:tab w:val="left" w:pos="1455"/>
        </w:tabs>
      </w:pPr>
      <w:r>
        <w:lastRenderedPageBreak/>
        <w:tab/>
      </w:r>
    </w:p>
    <w:p w14:paraId="360D7644" w14:textId="77777777" w:rsidR="00162095" w:rsidRDefault="00162095" w:rsidP="00AD54EC">
      <w:pPr>
        <w:pStyle w:val="a4"/>
      </w:pPr>
    </w:p>
    <w:p w14:paraId="44987D1D" w14:textId="77777777" w:rsidR="00162095" w:rsidRDefault="00162095" w:rsidP="00AD54EC">
      <w:pPr>
        <w:pStyle w:val="a4"/>
      </w:pPr>
    </w:p>
    <w:p w14:paraId="30AFA4B6" w14:textId="77777777" w:rsidR="00162095" w:rsidRDefault="00162095" w:rsidP="00AD54EC">
      <w:pPr>
        <w:pStyle w:val="a4"/>
      </w:pPr>
    </w:p>
    <w:p w14:paraId="2F1872A7" w14:textId="77777777" w:rsidR="00162095" w:rsidRDefault="00162095" w:rsidP="00AD54EC">
      <w:pPr>
        <w:pStyle w:val="a4"/>
      </w:pPr>
    </w:p>
    <w:p w14:paraId="2861F2B9" w14:textId="77777777" w:rsidR="00162095" w:rsidRDefault="00162095" w:rsidP="00AD54EC">
      <w:pPr>
        <w:pStyle w:val="a4"/>
      </w:pPr>
    </w:p>
    <w:p w14:paraId="0FB677FA" w14:textId="77777777" w:rsidR="00162095" w:rsidRDefault="00162095" w:rsidP="00AD54EC">
      <w:pPr>
        <w:pStyle w:val="a4"/>
      </w:pPr>
    </w:p>
    <w:p w14:paraId="44050246" w14:textId="77777777" w:rsidR="00162095" w:rsidRDefault="00162095" w:rsidP="00AD54EC">
      <w:pPr>
        <w:pStyle w:val="a4"/>
      </w:pPr>
    </w:p>
    <w:p w14:paraId="7FED4C5E" w14:textId="77777777" w:rsidR="00162095" w:rsidRDefault="00162095" w:rsidP="00AD54EC">
      <w:pPr>
        <w:pStyle w:val="a4"/>
      </w:pPr>
    </w:p>
    <w:p w14:paraId="27839B9E" w14:textId="77777777" w:rsidR="00504A22" w:rsidRDefault="00504A22" w:rsidP="00504A22">
      <w:pPr>
        <w:rPr>
          <w:lang w:val="ru-RU"/>
        </w:rPr>
      </w:pPr>
    </w:p>
    <w:p w14:paraId="32AB1313" w14:textId="5A4ADDB7" w:rsidR="00504A22" w:rsidRPr="0071697F" w:rsidRDefault="00504A22" w:rsidP="006B534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14:paraId="6807874F" w14:textId="77777777" w:rsidR="00504A22" w:rsidRDefault="00504A22" w:rsidP="00504A22">
      <w:pPr>
        <w:pStyle w:val="a4"/>
      </w:pPr>
    </w:p>
    <w:p w14:paraId="187D08BA" w14:textId="77777777" w:rsidR="001E5908" w:rsidRPr="00971710" w:rsidRDefault="001E5908">
      <w:pPr>
        <w:rPr>
          <w:lang w:val="ru-RU"/>
        </w:rPr>
      </w:pPr>
    </w:p>
    <w:sectPr w:rsidR="001E5908" w:rsidRPr="009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51"/>
    <w:multiLevelType w:val="hybridMultilevel"/>
    <w:tmpl w:val="E7B8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2B5"/>
    <w:multiLevelType w:val="multilevel"/>
    <w:tmpl w:val="144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3122F"/>
    <w:multiLevelType w:val="hybridMultilevel"/>
    <w:tmpl w:val="D73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56BB"/>
    <w:multiLevelType w:val="hybridMultilevel"/>
    <w:tmpl w:val="ECA89802"/>
    <w:lvl w:ilvl="0" w:tplc="E26A9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527A"/>
    <w:multiLevelType w:val="hybridMultilevel"/>
    <w:tmpl w:val="1784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97B79"/>
    <w:multiLevelType w:val="hybridMultilevel"/>
    <w:tmpl w:val="FB8EF83A"/>
    <w:lvl w:ilvl="0" w:tplc="6C3CC7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6E"/>
    <w:rsid w:val="00052B89"/>
    <w:rsid w:val="00162095"/>
    <w:rsid w:val="001E5908"/>
    <w:rsid w:val="00401E7E"/>
    <w:rsid w:val="00407487"/>
    <w:rsid w:val="00461A4F"/>
    <w:rsid w:val="00504A22"/>
    <w:rsid w:val="0056680D"/>
    <w:rsid w:val="006B5340"/>
    <w:rsid w:val="00743737"/>
    <w:rsid w:val="00880767"/>
    <w:rsid w:val="008F7B88"/>
    <w:rsid w:val="00941F76"/>
    <w:rsid w:val="00971710"/>
    <w:rsid w:val="009D4D60"/>
    <w:rsid w:val="00AD54EC"/>
    <w:rsid w:val="00B7396A"/>
    <w:rsid w:val="00BD5FB3"/>
    <w:rsid w:val="00C47F6E"/>
    <w:rsid w:val="00CC0AB6"/>
    <w:rsid w:val="00F0215E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CD20"/>
  <w15:chartTrackingRefBased/>
  <w15:docId w15:val="{5A61CB98-BF3B-4F83-999E-449E09EB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22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39"/>
    <w:rsid w:val="0050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26D8-DC60-4366-81B8-52F38CBF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yuliapoteeva@mail.ru</dc:creator>
  <cp:keywords/>
  <dc:description/>
  <cp:lastModifiedBy>yuliapoteeva@mail.ru</cp:lastModifiedBy>
  <cp:revision>4</cp:revision>
  <dcterms:created xsi:type="dcterms:W3CDTF">2021-11-11T05:48:00Z</dcterms:created>
  <dcterms:modified xsi:type="dcterms:W3CDTF">2021-11-11T06:12:00Z</dcterms:modified>
</cp:coreProperties>
</file>